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D5DB"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32"/>
        </w:rPr>
        <w:t>保密协议 (Non-Disclosure Agreement)</w:t>
      </w:r>
    </w:p>
    <w:p w14:paraId="1BF8E18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本协议由以下双方于 _______ 年 _______ 月 _______ 日签署：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This Agreement is made on _______ (Year) _______ (Month) _______ (Day) between the following parties:</w:t>
      </w:r>
    </w:p>
    <w:p w14:paraId="2E18F293">
      <w:pPr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b/>
          <w:sz w:val="24"/>
        </w:rPr>
        <w:t>披露方（甲方）：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Disclosing Party (Party A):</w:t>
      </w:r>
    </w:p>
    <w:p w14:paraId="1427916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公司名称：_____________________________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Company Name: _____________________________</w:t>
      </w:r>
    </w:p>
    <w:p w14:paraId="37BE23F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公司地址：_____________________________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Company Address: _____________________________</w:t>
      </w:r>
    </w:p>
    <w:p w14:paraId="26817E30">
      <w:pPr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联系方式：_____________________________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Contact Information: _____________________________</w:t>
      </w:r>
    </w:p>
    <w:p w14:paraId="059A33E2">
      <w:pPr>
        <w:rPr>
          <w:rFonts w:hint="eastAsia" w:ascii="微软雅黑" w:hAnsi="微软雅黑" w:eastAsia="微软雅黑" w:cs="微软雅黑"/>
          <w:sz w:val="22"/>
        </w:rPr>
      </w:pPr>
    </w:p>
    <w:p w14:paraId="5E7171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接收方（乙方）：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Receiving Party (Party B):</w:t>
      </w:r>
    </w:p>
    <w:p w14:paraId="4550F5B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公司名称：深圳市协力丰科技有限公司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Company Name: Shenzhen Xielifeng Technology Co., Ltd.</w:t>
      </w:r>
    </w:p>
    <w:p w14:paraId="616830E5">
      <w:pPr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公司地址：</w:t>
      </w:r>
      <w:r>
        <w:rPr>
          <w:rFonts w:hint="eastAsia" w:ascii="微软雅黑" w:hAnsi="微软雅黑" w:eastAsia="微软雅黑" w:cs="微软雅黑"/>
          <w:sz w:val="22"/>
        </w:rPr>
        <w:t>中国广东省东莞市凤岗镇龙平西路66号3栋201室</w:t>
      </w:r>
    </w:p>
    <w:p w14:paraId="685D1493">
      <w:pPr>
        <w:rPr>
          <w:rFonts w:hint="eastAsia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Company Address: Room 201, Building 3, No. 66, Longping West Road, Fenggang Town, Dongguan, Guangdong, China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.</w:t>
      </w:r>
    </w:p>
    <w:p w14:paraId="0ED20564">
      <w:pPr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联系方式：</w:t>
      </w:r>
      <w:r>
        <w:rPr>
          <w:rFonts w:hint="eastAsia" w:ascii="微软雅黑" w:hAnsi="微软雅黑" w:eastAsia="微软雅黑" w:cs="微软雅黑"/>
          <w:sz w:val="22"/>
        </w:rPr>
        <w:t>(+86) 769 82081418</w:t>
      </w:r>
    </w:p>
    <w:p w14:paraId="20C85BB2">
      <w:pPr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Contact Information: </w:t>
      </w:r>
      <w:r>
        <w:rPr>
          <w:rFonts w:hint="eastAsia" w:ascii="微软雅黑" w:hAnsi="微软雅黑" w:eastAsia="微软雅黑" w:cs="微软雅黑"/>
          <w:sz w:val="22"/>
        </w:rPr>
        <w:t>(+86) 769 82081418</w:t>
      </w:r>
    </w:p>
    <w:p w14:paraId="40C8923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1. 定义与范围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1. Definitions and Scope</w:t>
      </w:r>
    </w:p>
    <w:p w14:paraId="0139974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1.1 甲方可能会向乙方披露有关定制机加工零件的设计图纸、技术资料、生产工艺、商业计划、客户信息及其他相关机密信息（以下简称“机密信息”）。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1.1 Party A may disclose to Party B confidential information regarding custom machined parts, including designs, technical data, production processes, business plans, client information, and other related confidential information (hereinafter referred to as 'Confidential Information').</w:t>
      </w:r>
    </w:p>
    <w:p w14:paraId="3C3ED92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1.2 机密信息包括但不限于书面、电子、口头及其他形式的信息。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1.2 Confidential Information includes but is not limited to information in written, electronic, oral, and other forms.</w:t>
      </w:r>
    </w:p>
    <w:p w14:paraId="2D040663">
      <w:pPr>
        <w:rPr>
          <w:rFonts w:hint="eastAsia" w:ascii="微软雅黑" w:hAnsi="微软雅黑" w:eastAsia="微软雅黑" w:cs="微软雅黑"/>
          <w:b/>
          <w:sz w:val="24"/>
        </w:rPr>
      </w:pPr>
    </w:p>
    <w:p w14:paraId="4F14A0C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2. 保密义务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2. Confidentiality Obligations</w:t>
      </w:r>
    </w:p>
    <w:p w14:paraId="087643C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2.1 乙方承诺：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2.1 Party B agrees:</w:t>
      </w:r>
    </w:p>
    <w:p w14:paraId="0A95C85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· 不向任何第三方披露、传播或泄露机密信息；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· Not to disclose, transmit, or reveal Confidential Information to any third party;</w:t>
      </w:r>
    </w:p>
    <w:p w14:paraId="01C97BC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· 仅将机密信息用于双方合作或业务所需的目的；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· To use Confidential Information only for the purposes of cooperation or business needs;</w:t>
      </w:r>
    </w:p>
    <w:p w14:paraId="00F97E4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· 采取合理的安全措施，防止机密信息被任何未经授权的人员获取。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· To take reasonable security measures to prevent unauthorized access to Confidential Information.</w:t>
      </w:r>
    </w:p>
    <w:p w14:paraId="60410C3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3. 保密例外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3. Exceptions to Confidentiality</w:t>
      </w:r>
    </w:p>
    <w:p w14:paraId="3169E2D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以下情形不属于机密信息：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The following circumstances are not considered Confidential Information:</w:t>
      </w:r>
    </w:p>
    <w:p w14:paraId="1832864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3.1 信息已为公众所知的；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3.1 Information already publicly known;</w:t>
      </w:r>
    </w:p>
    <w:p w14:paraId="684A68B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3.2 非因乙方违反本协议而为公众所知的；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3.2 Information made public without Party B's breach of this Agreement;</w:t>
      </w:r>
    </w:p>
    <w:p w14:paraId="24F44F7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3.3 乙方在接收前已合法获取的；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3.3 Information legally obtained by Party B prior to receipt;</w:t>
      </w:r>
    </w:p>
    <w:p w14:paraId="7FB8795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3.4 乙方在不依赖甲方机密信息的情况下，独立开发或发现的信息。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3.4 Information independently developed or discovered by Party B without reliance on Confidential Information.</w:t>
      </w:r>
    </w:p>
    <w:p w14:paraId="20F332E9">
      <w:pPr>
        <w:rPr>
          <w:rFonts w:hint="eastAsia" w:ascii="微软雅黑" w:hAnsi="微软雅黑" w:eastAsia="微软雅黑" w:cs="微软雅黑"/>
          <w:b/>
          <w:sz w:val="24"/>
        </w:rPr>
      </w:pPr>
    </w:p>
    <w:p w14:paraId="10F367D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4. 知识产权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4. Intellectual Property</w:t>
      </w:r>
    </w:p>
    <w:p w14:paraId="1C9DDC1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4.1 甲方披露的机密信息及相关知识产权的所有权归甲方所有，乙方不得主张任何权利。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4.1 The ownership of Confidential Information and related intellectual property disclosed by Party A belongs to Party A, and Party B shall not claim any rights.</w:t>
      </w:r>
    </w:p>
    <w:p w14:paraId="57BF241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4.2 双方在本协议项下的合作中所产生的任何定制零件的设计、工艺等成果的知识产权，归甲方或双方根据合作约定确定归属。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4.2 Intellectual property arising from the cooperation under this Agreement, such as designs or processes for custom parts, belongs to Party A or is determined based on mutual agreement.</w:t>
      </w:r>
    </w:p>
    <w:p w14:paraId="02DEB4B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5. 违约责任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5. Breach of Agreement</w:t>
      </w:r>
    </w:p>
    <w:p w14:paraId="2CD9F0D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5.1 如乙方违反本协议的任何条款，导致甲方利益受损，乙方需承担由此造成的全部损失，包括但不限于经济损失、诉讼费用及合理的律师费。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5.1 If Party B breaches any provision of this Agreement, resulting in damages to Party A, Party B shall bear all losses caused, including but not limited to economic loss, litigation costs, and reasonable attorney fees.</w:t>
      </w:r>
    </w:p>
    <w:p w14:paraId="3A1BAA16">
      <w:pPr>
        <w:rPr>
          <w:rFonts w:hint="eastAsia" w:ascii="微软雅黑" w:hAnsi="微软雅黑" w:eastAsia="微软雅黑" w:cs="微软雅黑"/>
          <w:b/>
          <w:sz w:val="24"/>
        </w:rPr>
      </w:pPr>
    </w:p>
    <w:p w14:paraId="5A79F81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6. 协议期限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6. Term of Agreement</w:t>
      </w:r>
    </w:p>
    <w:p w14:paraId="650C6C7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6.1 本协议自双方签署之日起生效，持续有效期为 _______ 年。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6.1 This Agreement shall take effect from the date of signature by both parties and remain in force for _______ years.</w:t>
      </w:r>
    </w:p>
    <w:p w14:paraId="6E97075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6.2 若合作终止，乙方的保密义务在协议到期后仍继续有效，持续时间为合作终止后 _______ 年。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6.2 If cooperation is terminated, Party B's confidentiality obligations shall continue for _______ years after termination.</w:t>
      </w:r>
    </w:p>
    <w:p w14:paraId="142299ED">
      <w:pPr>
        <w:rPr>
          <w:rFonts w:hint="eastAsia" w:ascii="微软雅黑" w:hAnsi="微软雅黑" w:eastAsia="微软雅黑" w:cs="微软雅黑"/>
          <w:b/>
          <w:sz w:val="24"/>
        </w:rPr>
      </w:pPr>
    </w:p>
    <w:p w14:paraId="7764107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7. 其他条款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>7. Miscellaneous</w:t>
      </w:r>
    </w:p>
    <w:p w14:paraId="68F4F4C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7.1 本协议受中华人民共和国法律管辖，任何争议应通过友好协商解决，协商不成的，提交甲方所在地法院裁决。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7.1 This Agreement is governed by the laws of the People's Republic of China. Any disputes shall be resolved through friendly negotiation; if unresolved, the dispute shall be submitted to the court in Party A's jurisdiction.</w:t>
      </w:r>
    </w:p>
    <w:p w14:paraId="696E378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b/>
          <w:sz w:val="24"/>
        </w:rPr>
        <w:t>方（盖章）：____________________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 xml:space="preserve">Party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sz w:val="24"/>
        </w:rPr>
        <w:t xml:space="preserve"> (Seal): ____________________</w:t>
      </w:r>
    </w:p>
    <w:p w14:paraId="61718A5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授权代表：________________________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Authorized Representative: ________________________</w:t>
      </w:r>
    </w:p>
    <w:p w14:paraId="2F0CBACB">
      <w:pPr>
        <w:rPr>
          <w:rFonts w:hint="eastAsia" w:ascii="微软雅黑" w:hAnsi="微软雅黑" w:eastAsia="微软雅黑" w:cs="微软雅黑"/>
          <w:b/>
          <w:sz w:val="24"/>
        </w:rPr>
      </w:pPr>
    </w:p>
    <w:p w14:paraId="6870A0F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b/>
          <w:sz w:val="24"/>
        </w:rPr>
        <w:t>方（盖章）：深圳市协力丰科技有限公司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</w:rPr>
        <w:t xml:space="preserve">Party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/>
          <w:sz w:val="24"/>
        </w:rPr>
        <w:t xml:space="preserve"> (Seal): Shenzhen Xielifeng Technology Co., Ltd.</w:t>
      </w:r>
    </w:p>
    <w:p w14:paraId="273B5AF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授权代表：________________________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>Authorized Representative: ________________________</w:t>
      </w:r>
    </w:p>
    <w:p w14:paraId="0A9CE5C6">
      <w:pPr>
        <w:rPr>
          <w:rFonts w:hint="eastAsia" w:ascii="微软雅黑" w:hAnsi="微软雅黑" w:eastAsia="微软雅黑" w:cs="微软雅黑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pgNumType w:fmt="ordin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52001">
    <w:pPr>
      <w:pStyle w:val="24"/>
    </w:pPr>
    <w:bookmarkStart w:id="0" w:name="_GoBack"/>
    <w:bookmarkEnd w:id="0"/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E01E9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E01E9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CDB0">
    <w:pPr>
      <w:pStyle w:val="25"/>
      <w:tabs>
        <w:tab w:val="left" w:pos="1149"/>
        <w:tab w:val="clear" w:pos="4680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6B6B4F"/>
    <w:rsid w:val="24F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1107</Words>
  <Characters>3561</Characters>
  <Lines>0</Lines>
  <Paragraphs>0</Paragraphs>
  <TotalTime>8</TotalTime>
  <ScaleCrop>false</ScaleCrop>
  <LinksUpToDate>false</LinksUpToDate>
  <CharactersWithSpaces>3961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魔方</cp:lastModifiedBy>
  <dcterms:modified xsi:type="dcterms:W3CDTF">2024-12-09T07:04:07Z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9681B0759AAE44DEA0324C728C63EC29_12</vt:lpwstr>
  </property>
</Properties>
</file>